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E167" w14:textId="77777777" w:rsidR="00C71C61" w:rsidRDefault="00000000">
      <w:pPr>
        <w:pStyle w:val="Name"/>
      </w:pPr>
      <w:r>
        <w:t>William “Max” Kichline</w:t>
      </w:r>
    </w:p>
    <w:p w14:paraId="6BDF64F6" w14:textId="77777777" w:rsidR="00C71C61" w:rsidRDefault="00C71C61">
      <w:pPr>
        <w:pStyle w:val="Body"/>
        <w:widowControl w:val="0"/>
      </w:pPr>
    </w:p>
    <w:p w14:paraId="743130AB" w14:textId="77777777" w:rsidR="00C71C61" w:rsidRDefault="00C71C61">
      <w:pPr>
        <w:pStyle w:val="Body"/>
      </w:pPr>
    </w:p>
    <w:p w14:paraId="1E250157" w14:textId="77777777" w:rsidR="00C71C61" w:rsidRDefault="00000000">
      <w:pPr>
        <w:pStyle w:val="Heading"/>
      </w:pPr>
      <w:r>
        <w:t>Education</w:t>
      </w:r>
    </w:p>
    <w:p w14:paraId="0CB12BC5" w14:textId="77777777" w:rsidR="00C71C61" w:rsidRDefault="00C71C61">
      <w:pPr>
        <w:pStyle w:val="Body"/>
      </w:pPr>
    </w:p>
    <w:p w14:paraId="03E8CAC9" w14:textId="77777777" w:rsidR="00C71C61" w:rsidRDefault="00000000">
      <w:pPr>
        <w:pStyle w:val="Body"/>
        <w:tabs>
          <w:tab w:val="left" w:pos="720"/>
          <w:tab w:val="right" w:pos="8640"/>
        </w:tabs>
      </w:pPr>
      <w:r>
        <w:rPr>
          <w:b/>
          <w:bCs/>
        </w:rPr>
        <w:t>BS</w:t>
      </w:r>
      <w:r>
        <w:rPr>
          <w:b/>
          <w:bCs/>
        </w:rPr>
        <w:tab/>
      </w:r>
      <w:r>
        <w:t>Salisbury University, Anthropology</w:t>
      </w:r>
      <w:r>
        <w:tab/>
        <w:t>May 2019 - December 2022</w:t>
      </w:r>
    </w:p>
    <w:p w14:paraId="14B82690" w14:textId="77777777" w:rsidR="00C71C61" w:rsidRDefault="00000000">
      <w:pPr>
        <w:pStyle w:val="Body"/>
      </w:pPr>
      <w:r>
        <w:rPr>
          <w:rFonts w:eastAsia="Arial Unicode MS" w:cs="Arial Unicode MS"/>
        </w:rPr>
        <w:tab/>
        <w:t xml:space="preserve">Graduated </w:t>
      </w:r>
    </w:p>
    <w:p w14:paraId="77AC15DC" w14:textId="77777777" w:rsidR="00C71C61" w:rsidRDefault="00000000">
      <w:pPr>
        <w:pStyle w:val="Body"/>
      </w:pPr>
      <w:r>
        <w:rPr>
          <w:rFonts w:eastAsia="Arial Unicode MS" w:cs="Arial Unicode MS"/>
          <w:lang w:val="it-IT"/>
        </w:rPr>
        <w:tab/>
        <w:t>Minor in Music</w:t>
      </w:r>
    </w:p>
    <w:p w14:paraId="1FCF97ED" w14:textId="77777777" w:rsidR="00C71C61" w:rsidRDefault="00C71C61">
      <w:pPr>
        <w:pStyle w:val="Body"/>
      </w:pPr>
    </w:p>
    <w:p w14:paraId="7A043470" w14:textId="77777777" w:rsidR="00C71C61" w:rsidRDefault="00000000">
      <w:pPr>
        <w:pStyle w:val="Body"/>
      </w:pPr>
      <w:r>
        <w:rPr>
          <w:rFonts w:eastAsia="Arial Unicode MS" w:cs="Arial Unicode MS"/>
          <w:b/>
          <w:bCs/>
          <w:lang w:val="de-DE"/>
        </w:rPr>
        <w:t xml:space="preserve">MPS   </w:t>
      </w:r>
      <w:r>
        <w:rPr>
          <w:rFonts w:eastAsia="Arial Unicode MS" w:cs="Arial Unicode MS"/>
        </w:rPr>
        <w:t>University of Maryland – College Park, Cultural and Heritage Resource Management</w:t>
      </w:r>
    </w:p>
    <w:p w14:paraId="0E5CA89F" w14:textId="77777777" w:rsidR="00C71C61" w:rsidRDefault="00000000">
      <w:pPr>
        <w:pStyle w:val="Body"/>
      </w:pPr>
      <w:r>
        <w:rPr>
          <w:rFonts w:eastAsia="Arial Unicode MS" w:cs="Arial Unicode MS"/>
        </w:rPr>
        <w:tab/>
        <w:t xml:space="preserve">September 2023 – May 2025 (anticipated completion) </w:t>
      </w:r>
    </w:p>
    <w:p w14:paraId="13BDA006" w14:textId="77777777" w:rsidR="00C71C61" w:rsidRDefault="00C71C61">
      <w:pPr>
        <w:pStyle w:val="Body"/>
      </w:pPr>
    </w:p>
    <w:p w14:paraId="6CB0CBDC" w14:textId="77777777" w:rsidR="00C71C61" w:rsidRDefault="00000000">
      <w:pPr>
        <w:pStyle w:val="Heading"/>
      </w:pPr>
      <w:r>
        <w:t>Honors and Awards</w:t>
      </w:r>
    </w:p>
    <w:p w14:paraId="5589B447" w14:textId="77777777" w:rsidR="00C71C61" w:rsidRDefault="00C71C61">
      <w:pPr>
        <w:pStyle w:val="Body"/>
      </w:pPr>
    </w:p>
    <w:p w14:paraId="1ED5DD4A" w14:textId="77777777" w:rsidR="00C71C61" w:rsidRDefault="00000000">
      <w:pPr>
        <w:pStyle w:val="Body"/>
        <w:tabs>
          <w:tab w:val="right" w:pos="8640"/>
        </w:tabs>
        <w:rPr>
          <w:b/>
          <w:bCs/>
        </w:rPr>
      </w:pPr>
      <w:r>
        <w:rPr>
          <w:b/>
          <w:bCs/>
        </w:rPr>
        <w:t xml:space="preserve">Student Poster Presentation Award (Eastern States Archaeological Federation) </w:t>
      </w:r>
      <w:r>
        <w:t>2023</w:t>
      </w:r>
    </w:p>
    <w:p w14:paraId="0D971D07" w14:textId="77777777" w:rsidR="00C71C61" w:rsidRDefault="00C71C61">
      <w:pPr>
        <w:pStyle w:val="Body"/>
        <w:tabs>
          <w:tab w:val="right" w:pos="8640"/>
        </w:tabs>
        <w:rPr>
          <w:b/>
          <w:bCs/>
        </w:rPr>
      </w:pPr>
    </w:p>
    <w:p w14:paraId="79415168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t>Fulton Student Research Grant</w:t>
      </w:r>
      <w:r>
        <w:tab/>
        <w:t>2022</w:t>
      </w:r>
    </w:p>
    <w:p w14:paraId="59DD0801" w14:textId="77777777" w:rsidR="00C71C61" w:rsidRDefault="00000000">
      <w:pPr>
        <w:pStyle w:val="Body"/>
      </w:pPr>
      <w:r>
        <w:rPr>
          <w:rFonts w:eastAsia="Arial Unicode MS" w:cs="Arial Unicode MS"/>
        </w:rPr>
        <w:t xml:space="preserve">This grant was used to fund travel expenses to study the Nassawango and Indian Creek collections housed at the MAC Lab so I could complete my capstone project comparing the prehistoric occupation periods based upon projectile point types discovered at these two sites and the Eliason site. </w:t>
      </w:r>
    </w:p>
    <w:p w14:paraId="0F88E6B5" w14:textId="77777777" w:rsidR="00C71C61" w:rsidRDefault="00C71C61">
      <w:pPr>
        <w:pStyle w:val="Body"/>
      </w:pPr>
    </w:p>
    <w:p w14:paraId="12076727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t>Presidential Citizen Scholar</w:t>
      </w:r>
      <w:r>
        <w:tab/>
        <w:t>2021-22</w:t>
      </w:r>
    </w:p>
    <w:p w14:paraId="410CFBE4" w14:textId="77777777" w:rsidR="00C71C61" w:rsidRDefault="00000000">
      <w:pPr>
        <w:pStyle w:val="Body"/>
      </w:pPr>
      <w:r>
        <w:rPr>
          <w:rFonts w:eastAsia="Arial Unicode MS" w:cs="Arial Unicode MS"/>
        </w:rPr>
        <w:t xml:space="preserve">In this program, I and other members of my cohort completed a community service project by creating a public survey to measure access to public transportation on the Delmarva Peninsula. </w:t>
      </w:r>
    </w:p>
    <w:p w14:paraId="2A282090" w14:textId="77777777" w:rsidR="00C71C61" w:rsidRDefault="00C71C61">
      <w:pPr>
        <w:pStyle w:val="Body"/>
      </w:pPr>
    </w:p>
    <w:p w14:paraId="6075F9C5" w14:textId="77777777" w:rsidR="00C71C61" w:rsidRDefault="00000000">
      <w:pPr>
        <w:pStyle w:val="Body"/>
      </w:pPr>
      <w:r>
        <w:rPr>
          <w:rFonts w:eastAsia="Arial Unicode MS" w:cs="Arial Unicode MS"/>
          <w:b/>
          <w:bCs/>
        </w:rPr>
        <w:t>Dean</w:t>
      </w:r>
      <w:r>
        <w:rPr>
          <w:rFonts w:eastAsia="Arial Unicode MS" w:cs="Arial Unicode MS"/>
          <w:b/>
          <w:bCs/>
          <w:rtl/>
        </w:rPr>
        <w:t>’</w:t>
      </w:r>
      <w:r>
        <w:rPr>
          <w:rFonts w:eastAsia="Arial Unicode MS" w:cs="Arial Unicode MS"/>
          <w:b/>
          <w:bCs/>
          <w:lang w:val="da-DK"/>
        </w:rPr>
        <w:t>s List</w:t>
      </w:r>
      <w:r>
        <w:rPr>
          <w:rFonts w:eastAsia="Arial Unicode MS" w:cs="Arial Unicode MS"/>
        </w:rPr>
        <w:tab/>
        <w:t xml:space="preserve">                                                                                                           2019-23</w:t>
      </w:r>
    </w:p>
    <w:p w14:paraId="28FBE305" w14:textId="77777777" w:rsidR="00C71C61" w:rsidRDefault="00C71C61">
      <w:pPr>
        <w:pStyle w:val="Body"/>
      </w:pPr>
    </w:p>
    <w:p w14:paraId="6240F23C" w14:textId="77777777" w:rsidR="00C71C61" w:rsidRDefault="00000000">
      <w:pPr>
        <w:pStyle w:val="Body"/>
      </w:pPr>
      <w:r>
        <w:rPr>
          <w:rFonts w:eastAsia="Arial Unicode MS" w:cs="Arial Unicode MS"/>
          <w:b/>
          <w:bCs/>
        </w:rPr>
        <w:t>Clarke Honors College</w:t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</w:r>
      <w:r>
        <w:rPr>
          <w:rFonts w:eastAsia="Arial Unicode MS" w:cs="Arial Unicode MS"/>
          <w:b/>
          <w:bCs/>
        </w:rPr>
        <w:tab/>
        <w:t xml:space="preserve">           </w:t>
      </w:r>
      <w:r>
        <w:rPr>
          <w:rFonts w:eastAsia="Arial Unicode MS" w:cs="Arial Unicode MS"/>
        </w:rPr>
        <w:t>2019-23</w:t>
      </w:r>
    </w:p>
    <w:p w14:paraId="7099C335" w14:textId="77777777" w:rsidR="00C71C61" w:rsidRDefault="00C71C61">
      <w:pPr>
        <w:pStyle w:val="Body"/>
      </w:pPr>
    </w:p>
    <w:p w14:paraId="55E2B92B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t>Friends of Recreation Award (Delaware Recreation and Parks Society)</w:t>
      </w:r>
      <w:r>
        <w:tab/>
        <w:t>2019</w:t>
      </w:r>
    </w:p>
    <w:p w14:paraId="75E69CA1" w14:textId="77777777" w:rsidR="00C71C61" w:rsidRDefault="00C71C61">
      <w:pPr>
        <w:pStyle w:val="Body"/>
        <w:tabs>
          <w:tab w:val="right" w:pos="8640"/>
        </w:tabs>
      </w:pPr>
    </w:p>
    <w:p w14:paraId="2B13CFEA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t>Delaware Governor</w:t>
      </w:r>
      <w:r>
        <w:rPr>
          <w:b/>
          <w:bCs/>
          <w:rtl/>
        </w:rPr>
        <w:t>’</w:t>
      </w:r>
      <w:r>
        <w:rPr>
          <w:b/>
          <w:bCs/>
        </w:rPr>
        <w:t>s Youth Volunteer Service Award (Environmental)</w:t>
      </w:r>
      <w:r>
        <w:tab/>
        <w:t>2018</w:t>
      </w:r>
    </w:p>
    <w:p w14:paraId="321C0E90" w14:textId="77777777" w:rsidR="00C71C61" w:rsidRDefault="00C71C61">
      <w:pPr>
        <w:pStyle w:val="Body"/>
        <w:tabs>
          <w:tab w:val="right" w:pos="8640"/>
        </w:tabs>
      </w:pPr>
    </w:p>
    <w:p w14:paraId="796779E2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t>DNREC</w:t>
      </w:r>
      <w:r>
        <w:rPr>
          <w:b/>
          <w:bCs/>
          <w:rtl/>
        </w:rPr>
        <w:t>’</w:t>
      </w:r>
      <w:r>
        <w:rPr>
          <w:b/>
          <w:bCs/>
        </w:rPr>
        <w:t>s Youth Volunteer of the Year in Historical Education</w:t>
      </w:r>
      <w:r>
        <w:tab/>
        <w:t>2017</w:t>
      </w:r>
    </w:p>
    <w:p w14:paraId="11BBCF90" w14:textId="77777777" w:rsidR="00C71C61" w:rsidRDefault="00C71C61">
      <w:pPr>
        <w:pStyle w:val="Body"/>
      </w:pPr>
    </w:p>
    <w:p w14:paraId="6D166F8C" w14:textId="77777777" w:rsidR="00C71C61" w:rsidRDefault="00000000">
      <w:pPr>
        <w:pStyle w:val="Heading"/>
      </w:pPr>
      <w:r>
        <w:t>Research Experience and Professional Training</w:t>
      </w:r>
    </w:p>
    <w:p w14:paraId="10C23C75" w14:textId="77777777" w:rsidR="00C71C61" w:rsidRDefault="00C71C61">
      <w:pPr>
        <w:pStyle w:val="Body"/>
      </w:pPr>
    </w:p>
    <w:p w14:paraId="06960BE1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  <w:lang w:val="da-DK"/>
        </w:rPr>
        <w:t xml:space="preserve">Edward Otter, Inc., </w:t>
      </w:r>
      <w:r>
        <w:t>Salisbury, MD                                                      January 2023 - Current</w:t>
      </w:r>
    </w:p>
    <w:p w14:paraId="45527321" w14:textId="77777777" w:rsidR="00C71C61" w:rsidRDefault="00000000">
      <w:pPr>
        <w:pStyle w:val="Body"/>
        <w:tabs>
          <w:tab w:val="right" w:pos="8640"/>
        </w:tabs>
        <w:rPr>
          <w:b/>
          <w:bCs/>
        </w:rPr>
      </w:pPr>
      <w:r>
        <w:rPr>
          <w:b/>
          <w:bCs/>
        </w:rPr>
        <w:t>Employment/Internship</w:t>
      </w:r>
    </w:p>
    <w:p w14:paraId="0717A244" w14:textId="77777777" w:rsidR="00C71C61" w:rsidRDefault="00000000">
      <w:pPr>
        <w:pStyle w:val="ListParagraph"/>
        <w:numPr>
          <w:ilvl w:val="0"/>
          <w:numId w:val="2"/>
        </w:numPr>
      </w:pPr>
      <w:r>
        <w:t>Experience in excavations on Phase I, Phase II, and Phase III projects</w:t>
      </w:r>
    </w:p>
    <w:p w14:paraId="30B8C60C" w14:textId="77777777" w:rsidR="00C71C61" w:rsidRDefault="00000000">
      <w:pPr>
        <w:pStyle w:val="ListParagraph"/>
        <w:numPr>
          <w:ilvl w:val="0"/>
          <w:numId w:val="2"/>
        </w:numPr>
      </w:pPr>
      <w:r>
        <w:t>Excavation of 25 square foot units</w:t>
      </w:r>
    </w:p>
    <w:p w14:paraId="3B928ECE" w14:textId="77777777" w:rsidR="00C71C61" w:rsidRDefault="00000000">
      <w:pPr>
        <w:pStyle w:val="ListParagraph"/>
        <w:numPr>
          <w:ilvl w:val="0"/>
          <w:numId w:val="2"/>
        </w:numPr>
      </w:pPr>
      <w:r>
        <w:t>Excavation of features</w:t>
      </w:r>
    </w:p>
    <w:p w14:paraId="007D4384" w14:textId="77777777" w:rsidR="00C71C61" w:rsidRDefault="00000000">
      <w:pPr>
        <w:pStyle w:val="ListParagraph"/>
        <w:numPr>
          <w:ilvl w:val="0"/>
          <w:numId w:val="2"/>
        </w:numPr>
      </w:pPr>
      <w:r>
        <w:t>Mapping of excavated units and associated features (planview, profile, contour)</w:t>
      </w:r>
    </w:p>
    <w:p w14:paraId="6093C7CA" w14:textId="77777777" w:rsidR="00C71C61" w:rsidRDefault="00000000">
      <w:pPr>
        <w:pStyle w:val="ListParagraph"/>
        <w:numPr>
          <w:ilvl w:val="0"/>
          <w:numId w:val="2"/>
        </w:numPr>
      </w:pPr>
      <w:r>
        <w:lastRenderedPageBreak/>
        <w:t>Completion of unit and feature paperwork and all actions necessary to complete said paperwork (Munsell, measurements, unit/feature description, field identification of artifacts)</w:t>
      </w:r>
    </w:p>
    <w:p w14:paraId="20646A00" w14:textId="77777777" w:rsidR="00C71C61" w:rsidRDefault="00000000">
      <w:pPr>
        <w:pStyle w:val="ListParagraph"/>
        <w:numPr>
          <w:ilvl w:val="0"/>
          <w:numId w:val="2"/>
        </w:numPr>
      </w:pPr>
      <w:r>
        <w:t>Field photography of unit/features</w:t>
      </w:r>
    </w:p>
    <w:p w14:paraId="47434A3B" w14:textId="77777777" w:rsidR="00C71C61" w:rsidRDefault="00000000">
      <w:pPr>
        <w:pStyle w:val="ListParagraph"/>
        <w:numPr>
          <w:ilvl w:val="0"/>
          <w:numId w:val="2"/>
        </w:numPr>
      </w:pPr>
      <w:r>
        <w:t>Artifact cleaning and sorting</w:t>
      </w:r>
    </w:p>
    <w:p w14:paraId="7B83972A" w14:textId="77777777" w:rsidR="00C71C61" w:rsidRDefault="00000000">
      <w:pPr>
        <w:pStyle w:val="ListParagraph"/>
        <w:numPr>
          <w:ilvl w:val="0"/>
          <w:numId w:val="2"/>
        </w:numPr>
      </w:pPr>
      <w:r>
        <w:t>Preparation of artifacts for curation</w:t>
      </w:r>
    </w:p>
    <w:p w14:paraId="024B2F61" w14:textId="77777777" w:rsidR="00C71C61" w:rsidRDefault="00000000">
      <w:pPr>
        <w:pStyle w:val="ListParagraph"/>
        <w:numPr>
          <w:ilvl w:val="0"/>
          <w:numId w:val="2"/>
        </w:numPr>
      </w:pPr>
      <w:r>
        <w:t>Sorting and grouping of water-screened and floated material</w:t>
      </w:r>
    </w:p>
    <w:p w14:paraId="19655F4D" w14:textId="77777777" w:rsidR="00C71C61" w:rsidRDefault="00000000">
      <w:pPr>
        <w:pStyle w:val="ListParagraph"/>
        <w:numPr>
          <w:ilvl w:val="0"/>
          <w:numId w:val="2"/>
        </w:numPr>
      </w:pPr>
      <w:r>
        <w:t>Artifact cataloging</w:t>
      </w:r>
    </w:p>
    <w:p w14:paraId="7DC97535" w14:textId="535850D9" w:rsidR="00FF0C2A" w:rsidRDefault="00FF0C2A">
      <w:pPr>
        <w:pStyle w:val="ListParagraph"/>
        <w:numPr>
          <w:ilvl w:val="0"/>
          <w:numId w:val="2"/>
        </w:numPr>
      </w:pPr>
      <w:r>
        <w:t>Various Phase I excavations, including those listed below</w:t>
      </w:r>
    </w:p>
    <w:p w14:paraId="6105D641" w14:textId="77777777" w:rsidR="00C71C61" w:rsidRDefault="00000000">
      <w:pPr>
        <w:pStyle w:val="ListParagraph"/>
        <w:numPr>
          <w:ilvl w:val="0"/>
          <w:numId w:val="2"/>
        </w:numPr>
      </w:pPr>
      <w:r>
        <w:t>Phase I Excavation at Penn Field in Middletown, DE</w:t>
      </w:r>
    </w:p>
    <w:p w14:paraId="37F95ED2" w14:textId="77777777" w:rsidR="00C71C61" w:rsidRDefault="00000000">
      <w:pPr>
        <w:pStyle w:val="ListParagraph"/>
        <w:numPr>
          <w:ilvl w:val="0"/>
          <w:numId w:val="2"/>
        </w:numPr>
      </w:pPr>
      <w:r>
        <w:t>Phase I Excavation at Bridgewater development project in Frankford, DE</w:t>
      </w:r>
    </w:p>
    <w:p w14:paraId="0431800D" w14:textId="77777777" w:rsidR="00626F28" w:rsidRDefault="00626F28" w:rsidP="00626F2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Phase I Excavation at Webber Farm in Felton, DE</w:t>
      </w:r>
    </w:p>
    <w:p w14:paraId="5B48944B" w14:textId="7A0A2384" w:rsidR="00626F28" w:rsidRDefault="00626F28" w:rsidP="00626F28">
      <w:pPr>
        <w:pStyle w:val="ListParagraph"/>
        <w:numPr>
          <w:ilvl w:val="0"/>
          <w:numId w:val="2"/>
        </w:numPr>
      </w:pPr>
      <w:r>
        <w:t>Phase I &amp; II Excavation at the Delaware Hospital for the Chronically Ill in Smyrna, DE — identification, delineation, and partial excavation of a prehistoric site</w:t>
      </w:r>
    </w:p>
    <w:p w14:paraId="74B764A5" w14:textId="77777777" w:rsidR="00C71C61" w:rsidRDefault="00000000">
      <w:pPr>
        <w:pStyle w:val="ListParagraph"/>
        <w:numPr>
          <w:ilvl w:val="0"/>
          <w:numId w:val="2"/>
        </w:numPr>
      </w:pPr>
      <w:r>
        <w:t>Phase II &amp; III Excavation at the Knapp Site in Lewes, DE (late-18</w:t>
      </w:r>
      <w:r>
        <w:rPr>
          <w:vertAlign w:val="superscript"/>
        </w:rPr>
        <w:t>th</w:t>
      </w:r>
      <w:r>
        <w:t xml:space="preserve"> century former homestead)</w:t>
      </w:r>
    </w:p>
    <w:p w14:paraId="3A9CFD49" w14:textId="77777777" w:rsidR="00C71C61" w:rsidRDefault="00000000">
      <w:pPr>
        <w:pStyle w:val="ListParagraph"/>
        <w:numPr>
          <w:ilvl w:val="0"/>
          <w:numId w:val="2"/>
        </w:numPr>
      </w:pPr>
      <w:r>
        <w:t>Phase III Excavation at the former Lewes Dairy – area adjacent to the dairy identified in 1964 as the original site of the Dutch Swaanendael settlement from 1631</w:t>
      </w:r>
    </w:p>
    <w:p w14:paraId="33ADB05D" w14:textId="77777777" w:rsidR="00C71C61" w:rsidRDefault="00000000">
      <w:pPr>
        <w:pStyle w:val="ListParagraph"/>
        <w:numPr>
          <w:ilvl w:val="0"/>
          <w:numId w:val="2"/>
        </w:numPr>
      </w:pPr>
      <w:r>
        <w:t>Cemetery identification, delineation, and protection in Milford, DE</w:t>
      </w:r>
    </w:p>
    <w:p w14:paraId="2953A745" w14:textId="77777777" w:rsidR="00C71C61" w:rsidRDefault="00C71C61">
      <w:pPr>
        <w:pStyle w:val="Body"/>
        <w:tabs>
          <w:tab w:val="right" w:pos="8640"/>
        </w:tabs>
        <w:rPr>
          <w:b/>
          <w:bCs/>
        </w:rPr>
      </w:pPr>
    </w:p>
    <w:p w14:paraId="0944C07C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t>St. Mary</w:t>
      </w:r>
      <w:r>
        <w:rPr>
          <w:b/>
          <w:bCs/>
          <w:rtl/>
        </w:rPr>
        <w:t>’</w:t>
      </w:r>
      <w:r>
        <w:rPr>
          <w:b/>
          <w:bCs/>
        </w:rPr>
        <w:t>s College of Maryland</w:t>
      </w:r>
      <w:r>
        <w:t>, St. Mary</w:t>
      </w:r>
      <w:r>
        <w:rPr>
          <w:rtl/>
        </w:rPr>
        <w:t>’</w:t>
      </w:r>
      <w:r>
        <w:t xml:space="preserve">s </w:t>
      </w:r>
      <w:r>
        <w:tab/>
        <w:t>2022</w:t>
      </w:r>
    </w:p>
    <w:p w14:paraId="2D99144A" w14:textId="77777777" w:rsidR="00C71C61" w:rsidRDefault="00000000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NSF-REU Archaeological Field School</w:t>
      </w:r>
    </w:p>
    <w:p w14:paraId="64AC1A0C" w14:textId="77777777" w:rsidR="00C71C61" w:rsidRDefault="00000000">
      <w:pPr>
        <w:pStyle w:val="Body"/>
        <w:numPr>
          <w:ilvl w:val="0"/>
          <w:numId w:val="4"/>
        </w:numPr>
      </w:pPr>
      <w:r>
        <w:t>Stratigraphic excavation of 5 x 5 foot test units</w:t>
      </w:r>
    </w:p>
    <w:p w14:paraId="39701CEB" w14:textId="77777777" w:rsidR="00C71C61" w:rsidRDefault="00000000">
      <w:pPr>
        <w:pStyle w:val="Body"/>
        <w:numPr>
          <w:ilvl w:val="0"/>
          <w:numId w:val="4"/>
        </w:numPr>
      </w:pPr>
      <w:r>
        <w:t>Screening of soil for artifacts</w:t>
      </w:r>
    </w:p>
    <w:p w14:paraId="1D12460E" w14:textId="77777777" w:rsidR="00C71C61" w:rsidRDefault="00000000">
      <w:pPr>
        <w:pStyle w:val="Body"/>
        <w:numPr>
          <w:ilvl w:val="0"/>
          <w:numId w:val="4"/>
        </w:numPr>
      </w:pPr>
      <w:r>
        <w:t>Recording soil description via texture, Munsell color, and contents</w:t>
      </w:r>
    </w:p>
    <w:p w14:paraId="61164307" w14:textId="77777777" w:rsidR="00C71C61" w:rsidRDefault="00000000">
      <w:pPr>
        <w:pStyle w:val="Body"/>
        <w:numPr>
          <w:ilvl w:val="0"/>
          <w:numId w:val="4"/>
        </w:numPr>
      </w:pPr>
      <w:r>
        <w:t>Mapping and measuring of features in units</w:t>
      </w:r>
    </w:p>
    <w:p w14:paraId="2E16495F" w14:textId="77777777" w:rsidR="00C71C61" w:rsidRDefault="00000000">
      <w:pPr>
        <w:pStyle w:val="Body"/>
        <w:numPr>
          <w:ilvl w:val="0"/>
          <w:numId w:val="4"/>
        </w:numPr>
      </w:pPr>
      <w:r>
        <w:t>Organization of artifacts from units in a field catalog</w:t>
      </w:r>
    </w:p>
    <w:p w14:paraId="28099595" w14:textId="77777777" w:rsidR="00C71C61" w:rsidRDefault="00000000">
      <w:pPr>
        <w:pStyle w:val="Body"/>
        <w:numPr>
          <w:ilvl w:val="0"/>
          <w:numId w:val="4"/>
        </w:numPr>
      </w:pPr>
      <w:r>
        <w:t>Recording of daily activities on the site and other important information in a field journal</w:t>
      </w:r>
    </w:p>
    <w:p w14:paraId="12BC4754" w14:textId="77777777" w:rsidR="00C71C61" w:rsidRDefault="00000000">
      <w:pPr>
        <w:pStyle w:val="Body"/>
        <w:numPr>
          <w:ilvl w:val="0"/>
          <w:numId w:val="4"/>
        </w:numPr>
      </w:pPr>
      <w:r>
        <w:t>Aerial photography of the West Ashcom site using a drone</w:t>
      </w:r>
    </w:p>
    <w:p w14:paraId="5C091EF5" w14:textId="77777777" w:rsidR="00C71C61" w:rsidRDefault="00000000">
      <w:pPr>
        <w:pStyle w:val="Body"/>
        <w:numPr>
          <w:ilvl w:val="0"/>
          <w:numId w:val="4"/>
        </w:numPr>
      </w:pPr>
      <w:r>
        <w:t>Analysis, processing, and cataloging of artifacts</w:t>
      </w:r>
    </w:p>
    <w:p w14:paraId="64F574BE" w14:textId="77777777" w:rsidR="00C71C61" w:rsidRDefault="00000000">
      <w:pPr>
        <w:pStyle w:val="Body"/>
        <w:numPr>
          <w:ilvl w:val="0"/>
          <w:numId w:val="4"/>
        </w:numPr>
      </w:pPr>
      <w:r>
        <w:t>Curation of artifacts in accordance with Maryland state guidelines</w:t>
      </w:r>
    </w:p>
    <w:p w14:paraId="378C91C3" w14:textId="77777777" w:rsidR="00C71C61" w:rsidRDefault="00000000">
      <w:pPr>
        <w:pStyle w:val="Body"/>
        <w:numPr>
          <w:ilvl w:val="0"/>
          <w:numId w:val="4"/>
        </w:numPr>
      </w:pPr>
      <w:r>
        <w:t>Effective exhibition of diagnostic artifacts for a general audience</w:t>
      </w:r>
    </w:p>
    <w:p w14:paraId="26C0BF88" w14:textId="77777777" w:rsidR="00C71C61" w:rsidRDefault="00000000">
      <w:pPr>
        <w:pStyle w:val="Body"/>
        <w:numPr>
          <w:ilvl w:val="0"/>
          <w:numId w:val="4"/>
        </w:numPr>
      </w:pPr>
      <w:r>
        <w:t>Operation of analytical machinery and related software, including X-ray fluorescence, X-ray diffraction, and thermal gravimetric analysis machines</w:t>
      </w:r>
    </w:p>
    <w:p w14:paraId="4B808824" w14:textId="77777777" w:rsidR="00C71C61" w:rsidRDefault="00000000">
      <w:pPr>
        <w:pStyle w:val="Body"/>
        <w:numPr>
          <w:ilvl w:val="0"/>
          <w:numId w:val="4"/>
        </w:numPr>
      </w:pPr>
      <w:r>
        <w:t>Virtual mapping through ArcGIS</w:t>
      </w:r>
    </w:p>
    <w:p w14:paraId="1CF3AEB6" w14:textId="77777777" w:rsidR="00C71C61" w:rsidRDefault="00000000">
      <w:pPr>
        <w:pStyle w:val="Body"/>
        <w:numPr>
          <w:ilvl w:val="0"/>
          <w:numId w:val="4"/>
        </w:numPr>
      </w:pPr>
      <w:r>
        <w:t>Graphing of XRF results in Excel</w:t>
      </w:r>
    </w:p>
    <w:p w14:paraId="4B824998" w14:textId="77777777" w:rsidR="00C71C61" w:rsidRDefault="00000000">
      <w:pPr>
        <w:pStyle w:val="Body"/>
        <w:numPr>
          <w:ilvl w:val="0"/>
          <w:numId w:val="4"/>
        </w:numPr>
      </w:pPr>
      <w:r>
        <w:t>3D modeling of excavation area and artifacts</w:t>
      </w:r>
    </w:p>
    <w:p w14:paraId="604E1F03" w14:textId="77777777" w:rsidR="00C71C61" w:rsidRDefault="00000000">
      <w:pPr>
        <w:pStyle w:val="Body"/>
        <w:numPr>
          <w:ilvl w:val="0"/>
          <w:numId w:val="4"/>
        </w:numPr>
      </w:pPr>
      <w:r>
        <w:t>Research on the application of XRF analysis in the identification of historic ceramics</w:t>
      </w:r>
    </w:p>
    <w:p w14:paraId="3008AB47" w14:textId="77777777" w:rsidR="00C71C61" w:rsidRDefault="00C71C61">
      <w:pPr>
        <w:pStyle w:val="Body"/>
        <w:tabs>
          <w:tab w:val="right" w:pos="8640"/>
        </w:tabs>
        <w:rPr>
          <w:b/>
          <w:bCs/>
        </w:rPr>
      </w:pPr>
    </w:p>
    <w:p w14:paraId="579F9FED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t>Capstone Project</w:t>
      </w:r>
      <w:r>
        <w:t>, Salisbury University, Maryland</w:t>
      </w:r>
      <w:r>
        <w:tab/>
        <w:t>2022</w:t>
      </w:r>
    </w:p>
    <w:p w14:paraId="21C73ED6" w14:textId="77777777" w:rsidR="00C71C61" w:rsidRDefault="00000000">
      <w:pPr>
        <w:pStyle w:val="Body"/>
      </w:pPr>
      <w:r>
        <w:rPr>
          <w:rFonts w:eastAsia="Arial Unicode MS" w:cs="Arial Unicode MS"/>
          <w:lang w:val="da-DK"/>
        </w:rPr>
        <w:t>Advisor: Dr. Elizabeth Ragan</w:t>
      </w:r>
    </w:p>
    <w:p w14:paraId="73C25541" w14:textId="77777777" w:rsidR="00C71C61" w:rsidRDefault="00000000">
      <w:pPr>
        <w:pStyle w:val="Body"/>
        <w:numPr>
          <w:ilvl w:val="0"/>
          <w:numId w:val="4"/>
        </w:numPr>
      </w:pPr>
      <w:r>
        <w:t>What</w:t>
      </w:r>
      <w:r>
        <w:rPr>
          <w:rtl/>
        </w:rPr>
        <w:t>’</w:t>
      </w:r>
      <w:r>
        <w:t>s the Point?: A Comparative Analysis of Projectile Points from Three Archaeological Sites in Maryland</w:t>
      </w:r>
    </w:p>
    <w:p w14:paraId="014DA3B1" w14:textId="77777777" w:rsidR="00C71C61" w:rsidRDefault="00C71C61">
      <w:pPr>
        <w:pStyle w:val="Body"/>
      </w:pPr>
    </w:p>
    <w:p w14:paraId="1A8D6132" w14:textId="77777777" w:rsidR="00C71C61" w:rsidRDefault="00000000">
      <w:pPr>
        <w:pStyle w:val="Body"/>
        <w:tabs>
          <w:tab w:val="right" w:pos="8640"/>
        </w:tabs>
      </w:pPr>
      <w:r>
        <w:rPr>
          <w:b/>
          <w:bCs/>
        </w:rPr>
        <w:lastRenderedPageBreak/>
        <w:t>Delaware State Parks</w:t>
      </w:r>
      <w:r>
        <w:t>, Dover</w:t>
      </w:r>
      <w:r>
        <w:tab/>
        <w:t>2016 to 2020</w:t>
      </w:r>
    </w:p>
    <w:p w14:paraId="3CD66EDE" w14:textId="77777777" w:rsidR="00C71C61" w:rsidRDefault="00000000">
      <w:pPr>
        <w:pStyle w:val="Body"/>
      </w:pPr>
      <w:r>
        <w:rPr>
          <w:rFonts w:eastAsia="Arial Unicode MS" w:cs="Arial Unicode MS"/>
          <w:b/>
          <w:bCs/>
        </w:rPr>
        <w:t>Archaeological Intern</w:t>
      </w:r>
      <w:r>
        <w:rPr>
          <w:rFonts w:eastAsia="Arial Unicode MS" w:cs="Arial Unicode MS"/>
        </w:rPr>
        <w:t>, John McCarthy, RPA</w:t>
      </w:r>
    </w:p>
    <w:p w14:paraId="0968065E" w14:textId="77777777" w:rsidR="00C71C61" w:rsidRDefault="00000000">
      <w:pPr>
        <w:pStyle w:val="Body"/>
        <w:numPr>
          <w:ilvl w:val="0"/>
          <w:numId w:val="4"/>
        </w:numPr>
      </w:pPr>
      <w:r>
        <w:t>Phase I STP excavation and 5 x 5 ft test unit excavation and associated artifact screening</w:t>
      </w:r>
    </w:p>
    <w:p w14:paraId="76C8F97F" w14:textId="77777777" w:rsidR="00C71C61" w:rsidRDefault="00000000">
      <w:pPr>
        <w:pStyle w:val="Body"/>
        <w:numPr>
          <w:ilvl w:val="0"/>
          <w:numId w:val="4"/>
        </w:numPr>
      </w:pPr>
      <w:r>
        <w:t>Artifact management and subsequent curation</w:t>
      </w:r>
    </w:p>
    <w:p w14:paraId="17186391" w14:textId="77777777" w:rsidR="00C71C61" w:rsidRDefault="00000000">
      <w:pPr>
        <w:pStyle w:val="Body"/>
        <w:numPr>
          <w:ilvl w:val="0"/>
          <w:numId w:val="4"/>
        </w:numPr>
      </w:pPr>
      <w:r>
        <w:t>Engagement with the public in archaeological/historical education</w:t>
      </w:r>
    </w:p>
    <w:p w14:paraId="1DB070D8" w14:textId="77777777" w:rsidR="00C71C61" w:rsidRDefault="00000000">
      <w:pPr>
        <w:pStyle w:val="Body"/>
        <w:numPr>
          <w:ilvl w:val="0"/>
          <w:numId w:val="4"/>
        </w:numPr>
      </w:pPr>
      <w:r>
        <w:t>Completion of a comprehensive report of archaeology on the Dover Green</w:t>
      </w:r>
    </w:p>
    <w:p w14:paraId="14E5C6AB" w14:textId="77777777" w:rsidR="00C71C61" w:rsidRDefault="00000000">
      <w:pPr>
        <w:pStyle w:val="Body"/>
        <w:numPr>
          <w:ilvl w:val="0"/>
          <w:numId w:val="4"/>
        </w:numPr>
      </w:pPr>
      <w:r>
        <w:t>Excavation at Lebanon Landing, Dover – excavated STPs and uncovered the foundation of an 18</w:t>
      </w:r>
      <w:r>
        <w:rPr>
          <w:vertAlign w:val="superscript"/>
        </w:rPr>
        <w:t>th</w:t>
      </w:r>
      <w:r>
        <w:t xml:space="preserve"> century warehouse</w:t>
      </w:r>
    </w:p>
    <w:p w14:paraId="4E034A70" w14:textId="77777777" w:rsidR="00C71C61" w:rsidRDefault="00000000">
      <w:pPr>
        <w:pStyle w:val="Body"/>
        <w:numPr>
          <w:ilvl w:val="0"/>
          <w:numId w:val="4"/>
        </w:numPr>
      </w:pPr>
      <w:r>
        <w:t>Excavation at John Bell House, Dover – excavation of 5 x 5 units at a semi-urban 18</w:t>
      </w:r>
      <w:r>
        <w:rPr>
          <w:vertAlign w:val="superscript"/>
        </w:rPr>
        <w:t>th</w:t>
      </w:r>
      <w:r>
        <w:t xml:space="preserve"> century site</w:t>
      </w:r>
    </w:p>
    <w:p w14:paraId="6F4B8CFE" w14:textId="77777777" w:rsidR="00C71C61" w:rsidRDefault="00C71C61">
      <w:pPr>
        <w:pStyle w:val="Body"/>
      </w:pPr>
    </w:p>
    <w:p w14:paraId="406CD21A" w14:textId="77777777" w:rsidR="00C71C61" w:rsidRDefault="00000000">
      <w:pPr>
        <w:pStyle w:val="Heading"/>
      </w:pPr>
      <w:r>
        <w:t>Publications</w:t>
      </w:r>
    </w:p>
    <w:p w14:paraId="29C50397" w14:textId="77777777" w:rsidR="00C71C61" w:rsidRDefault="00C71C61">
      <w:pPr>
        <w:pStyle w:val="Body"/>
      </w:pPr>
    </w:p>
    <w:p w14:paraId="06279106" w14:textId="77777777" w:rsidR="00C71C61" w:rsidRDefault="00000000">
      <w:pPr>
        <w:pStyle w:val="Heading2"/>
      </w:pPr>
      <w:r>
        <w:t>Journal Papers</w:t>
      </w:r>
    </w:p>
    <w:p w14:paraId="36F34C80" w14:textId="77777777" w:rsidR="00C71C61" w:rsidRDefault="00C71C61">
      <w:pPr>
        <w:pStyle w:val="Body"/>
      </w:pPr>
    </w:p>
    <w:p w14:paraId="2ECAA29E" w14:textId="77777777" w:rsidR="00C71C61" w:rsidRDefault="00000000">
      <w:pPr>
        <w:pStyle w:val="Body"/>
        <w:ind w:left="720"/>
      </w:pPr>
      <w:r>
        <w:rPr>
          <w:lang w:val="de-DE"/>
        </w:rPr>
        <w:t xml:space="preserve">Kichline, William., </w:t>
      </w:r>
      <w:r>
        <w:rPr>
          <w:rtl/>
          <w:lang w:val="ar-SA"/>
        </w:rPr>
        <w:t>“</w:t>
      </w:r>
      <w:r>
        <w:t>What</w:t>
      </w:r>
      <w:r>
        <w:rPr>
          <w:rtl/>
        </w:rPr>
        <w:t>’</w:t>
      </w:r>
      <w:r>
        <w:t xml:space="preserve">s the Point?: A Comparative Analysis of Prehistoric Projectile Points from Three Archaeological Sites in Maryland,” Published in: Laridae (Salisbury University) </w:t>
      </w:r>
    </w:p>
    <w:p w14:paraId="2ECD5241" w14:textId="77777777" w:rsidR="00C71C61" w:rsidRDefault="00C71C61">
      <w:pPr>
        <w:pStyle w:val="Body"/>
        <w:ind w:left="720"/>
      </w:pPr>
    </w:p>
    <w:p w14:paraId="15D94CB3" w14:textId="77777777" w:rsidR="00C71C61" w:rsidRDefault="00000000">
      <w:pPr>
        <w:pStyle w:val="Heading"/>
      </w:pPr>
      <w:r>
        <w:t>Unpublished Papers</w:t>
      </w:r>
    </w:p>
    <w:p w14:paraId="4C6034A3" w14:textId="77777777" w:rsidR="00C71C61" w:rsidRDefault="00C71C61">
      <w:pPr>
        <w:pStyle w:val="Body"/>
      </w:pPr>
    </w:p>
    <w:p w14:paraId="21D0213E" w14:textId="77777777" w:rsidR="00C71C61" w:rsidRDefault="00000000">
      <w:pPr>
        <w:pStyle w:val="Body"/>
      </w:pPr>
      <w:r>
        <w:rPr>
          <w:rFonts w:eastAsia="Arial Unicode MS" w:cs="Arial Unicode MS"/>
        </w:rPr>
        <w:t>ANTH 202: Norse Interaction with Indigenous Groups in the New World</w:t>
      </w:r>
    </w:p>
    <w:p w14:paraId="4897FAB3" w14:textId="77777777" w:rsidR="00C71C61" w:rsidRDefault="00000000">
      <w:pPr>
        <w:pStyle w:val="Body"/>
        <w:ind w:left="720" w:hanging="720"/>
      </w:pPr>
      <w:r>
        <w:t>HONR 111: Archaeology on Trial: Legal Protections for Native American Sites in Southern Delaware</w:t>
      </w:r>
    </w:p>
    <w:p w14:paraId="09798131" w14:textId="77777777" w:rsidR="00C71C61" w:rsidRDefault="00000000">
      <w:pPr>
        <w:pStyle w:val="Body"/>
        <w:ind w:left="720" w:hanging="720"/>
      </w:pPr>
      <w:r>
        <w:t>ANTH 459: Do You Want to Change the World: Reactance of Internalized Norms in the United States and China</w:t>
      </w:r>
    </w:p>
    <w:p w14:paraId="155DF850" w14:textId="77777777" w:rsidR="00C71C61" w:rsidRDefault="00000000">
      <w:pPr>
        <w:pStyle w:val="Body"/>
        <w:ind w:left="720" w:hanging="720"/>
      </w:pPr>
      <w:r>
        <w:rPr>
          <w:lang w:val="de-DE"/>
        </w:rPr>
        <w:t xml:space="preserve">ANTH 302: </w:t>
      </w:r>
      <w:r>
        <w:rPr>
          <w:rStyle w:val="PageNumber"/>
        </w:rPr>
        <w:t>Point Me in the Right Direction: Projectile Points in Relation to Surface Survey, Experimental Archaeology, and Typology</w:t>
      </w:r>
    </w:p>
    <w:p w14:paraId="510BE1CA" w14:textId="77777777" w:rsidR="00C71C61" w:rsidRDefault="00C71C61">
      <w:pPr>
        <w:pStyle w:val="Body"/>
        <w:ind w:left="720" w:hanging="720"/>
      </w:pPr>
    </w:p>
    <w:p w14:paraId="4FE1DC39" w14:textId="77777777" w:rsidR="00C71C61" w:rsidRDefault="00C71C61">
      <w:pPr>
        <w:pStyle w:val="Body"/>
      </w:pPr>
    </w:p>
    <w:p w14:paraId="26CA4861" w14:textId="77777777" w:rsidR="00C71C61" w:rsidRDefault="00000000">
      <w:pPr>
        <w:pStyle w:val="Heading"/>
      </w:pPr>
      <w:r>
        <w:rPr>
          <w:lang w:val="fr-FR"/>
        </w:rPr>
        <w:t>Relevant Courses</w:t>
      </w:r>
    </w:p>
    <w:p w14:paraId="39478AA1" w14:textId="77777777" w:rsidR="00C71C61" w:rsidRDefault="00C71C61">
      <w:pPr>
        <w:pStyle w:val="Body"/>
      </w:pPr>
    </w:p>
    <w:p w14:paraId="089E10B8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  <w:lang w:val="de-DE"/>
        </w:rPr>
        <w:t>Fall 2019</w:t>
      </w:r>
    </w:p>
    <w:p w14:paraId="32F4083C" w14:textId="77777777" w:rsidR="00C71C61" w:rsidRDefault="00C71C61">
      <w:pPr>
        <w:pStyle w:val="Body"/>
        <w:rPr>
          <w:b/>
          <w:bCs/>
          <w:i/>
          <w:iCs/>
        </w:rPr>
      </w:pPr>
    </w:p>
    <w:p w14:paraId="56ECB1C6" w14:textId="77777777" w:rsidR="00C71C61" w:rsidRDefault="00000000">
      <w:pPr>
        <w:pStyle w:val="ListParagraph"/>
        <w:numPr>
          <w:ilvl w:val="0"/>
          <w:numId w:val="6"/>
        </w:numPr>
      </w:pPr>
      <w:r>
        <w:t>ANTH 102: Biological Anthropology and Archaeology</w:t>
      </w:r>
    </w:p>
    <w:p w14:paraId="516CD9D0" w14:textId="77777777" w:rsidR="00C71C61" w:rsidRDefault="00C71C61">
      <w:pPr>
        <w:pStyle w:val="Body"/>
      </w:pPr>
    </w:p>
    <w:p w14:paraId="57ECD515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</w:rPr>
        <w:t>Spring 2020</w:t>
      </w:r>
    </w:p>
    <w:p w14:paraId="33B75C46" w14:textId="77777777" w:rsidR="00C71C61" w:rsidRDefault="00C71C61">
      <w:pPr>
        <w:pStyle w:val="Body"/>
        <w:rPr>
          <w:b/>
          <w:bCs/>
          <w:i/>
          <w:iCs/>
        </w:rPr>
      </w:pPr>
    </w:p>
    <w:p w14:paraId="1C5BB483" w14:textId="77777777" w:rsidR="00C71C61" w:rsidRDefault="00000000">
      <w:pPr>
        <w:pStyle w:val="ListParagraph"/>
        <w:numPr>
          <w:ilvl w:val="0"/>
          <w:numId w:val="6"/>
        </w:numPr>
      </w:pPr>
      <w:r>
        <w:t xml:space="preserve">ANTH 202: Archaeology Survey (North American Archaeology) </w:t>
      </w:r>
    </w:p>
    <w:p w14:paraId="0528B938" w14:textId="77777777" w:rsidR="00C71C61" w:rsidRDefault="00000000">
      <w:pPr>
        <w:pStyle w:val="ListParagraph"/>
        <w:numPr>
          <w:ilvl w:val="0"/>
          <w:numId w:val="6"/>
        </w:numPr>
      </w:pPr>
      <w:r>
        <w:t>GEOL 103: Intro to Physical Geology</w:t>
      </w:r>
    </w:p>
    <w:p w14:paraId="06565298" w14:textId="77777777" w:rsidR="00C71C61" w:rsidRDefault="00000000">
      <w:pPr>
        <w:pStyle w:val="ListParagraph"/>
        <w:numPr>
          <w:ilvl w:val="0"/>
          <w:numId w:val="6"/>
        </w:numPr>
      </w:pPr>
      <w:r>
        <w:t xml:space="preserve">HONR 111: Critical Thinking and Writing (Community Development) </w:t>
      </w:r>
    </w:p>
    <w:p w14:paraId="38AB3C01" w14:textId="77777777" w:rsidR="00C71C61" w:rsidRDefault="00C71C61">
      <w:pPr>
        <w:pStyle w:val="Body"/>
      </w:pPr>
    </w:p>
    <w:p w14:paraId="1C29C157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  <w:lang w:val="de-DE"/>
        </w:rPr>
        <w:t>Fall 2020</w:t>
      </w:r>
    </w:p>
    <w:p w14:paraId="08EAEB52" w14:textId="77777777" w:rsidR="00C71C61" w:rsidRDefault="00C71C61">
      <w:pPr>
        <w:pStyle w:val="Body"/>
        <w:rPr>
          <w:b/>
          <w:bCs/>
          <w:i/>
          <w:iCs/>
        </w:rPr>
      </w:pPr>
    </w:p>
    <w:p w14:paraId="37524B8F" w14:textId="77777777" w:rsidR="00C71C61" w:rsidRDefault="00000000">
      <w:pPr>
        <w:pStyle w:val="ListParagraph"/>
        <w:numPr>
          <w:ilvl w:val="0"/>
          <w:numId w:val="6"/>
        </w:numPr>
      </w:pPr>
      <w:r>
        <w:t xml:space="preserve">ANTH 200: Topics in Anthropology (Race and Racism) </w:t>
      </w:r>
    </w:p>
    <w:p w14:paraId="6B296B36" w14:textId="77777777" w:rsidR="00C71C61" w:rsidRDefault="00000000">
      <w:pPr>
        <w:pStyle w:val="ListParagraph"/>
        <w:numPr>
          <w:ilvl w:val="0"/>
          <w:numId w:val="6"/>
        </w:numPr>
      </w:pPr>
      <w:r>
        <w:lastRenderedPageBreak/>
        <w:t>HIST 201: United States History</w:t>
      </w:r>
    </w:p>
    <w:p w14:paraId="2F02F4A6" w14:textId="77777777" w:rsidR="00C71C61" w:rsidRDefault="00C71C61">
      <w:pPr>
        <w:pStyle w:val="Body"/>
      </w:pPr>
    </w:p>
    <w:p w14:paraId="1F704BDD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</w:rPr>
        <w:t>Spring 2021</w:t>
      </w:r>
    </w:p>
    <w:p w14:paraId="321B22AC" w14:textId="77777777" w:rsidR="00C71C61" w:rsidRDefault="00C71C61">
      <w:pPr>
        <w:pStyle w:val="Body"/>
        <w:rPr>
          <w:b/>
          <w:bCs/>
          <w:i/>
          <w:iCs/>
        </w:rPr>
      </w:pPr>
    </w:p>
    <w:p w14:paraId="560DDB9A" w14:textId="77777777" w:rsidR="00C71C61" w:rsidRDefault="00000000">
      <w:pPr>
        <w:pStyle w:val="ListParagraph"/>
        <w:numPr>
          <w:ilvl w:val="0"/>
          <w:numId w:val="6"/>
        </w:numPr>
      </w:pPr>
      <w:r>
        <w:t>ANTH 100: Cultural Anthropology and Linguistics</w:t>
      </w:r>
    </w:p>
    <w:p w14:paraId="6CAE88D8" w14:textId="77777777" w:rsidR="00C71C61" w:rsidRDefault="00000000">
      <w:pPr>
        <w:pStyle w:val="ListParagraph"/>
        <w:numPr>
          <w:ilvl w:val="0"/>
          <w:numId w:val="6"/>
        </w:numPr>
      </w:pPr>
      <w:r>
        <w:t>BIO 205: Fundamentals of Human Anatomy and Physiology</w:t>
      </w:r>
    </w:p>
    <w:p w14:paraId="7EC4C7DE" w14:textId="77777777" w:rsidR="00C71C61" w:rsidRDefault="00000000">
      <w:pPr>
        <w:pStyle w:val="ListParagraph"/>
        <w:numPr>
          <w:ilvl w:val="0"/>
          <w:numId w:val="6"/>
        </w:numPr>
      </w:pPr>
      <w:r>
        <w:t>HIST 498: Internship (Archaeology Lab)</w:t>
      </w:r>
    </w:p>
    <w:p w14:paraId="5E348429" w14:textId="77777777" w:rsidR="00C71C61" w:rsidRDefault="00000000">
      <w:pPr>
        <w:pStyle w:val="ListParagraph"/>
        <w:numPr>
          <w:ilvl w:val="0"/>
          <w:numId w:val="6"/>
        </w:numPr>
      </w:pPr>
      <w:r>
        <w:t xml:space="preserve">MATH 155: Modified Statistics with Computers (Honors) </w:t>
      </w:r>
    </w:p>
    <w:p w14:paraId="1FBF041F" w14:textId="77777777" w:rsidR="00C71C61" w:rsidRDefault="00C71C61">
      <w:pPr>
        <w:pStyle w:val="Body"/>
      </w:pPr>
    </w:p>
    <w:p w14:paraId="7E0DC9F6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  <w:lang w:val="de-DE"/>
        </w:rPr>
        <w:t xml:space="preserve">Fall 2021 </w:t>
      </w:r>
    </w:p>
    <w:p w14:paraId="7209E51D" w14:textId="77777777" w:rsidR="00C71C61" w:rsidRDefault="00C71C61">
      <w:pPr>
        <w:pStyle w:val="Body"/>
        <w:rPr>
          <w:b/>
          <w:bCs/>
          <w:i/>
          <w:iCs/>
        </w:rPr>
      </w:pPr>
    </w:p>
    <w:p w14:paraId="00A78865" w14:textId="77777777" w:rsidR="00C71C61" w:rsidRDefault="00000000">
      <w:pPr>
        <w:pStyle w:val="ListParagraph"/>
        <w:numPr>
          <w:ilvl w:val="0"/>
          <w:numId w:val="6"/>
        </w:numPr>
      </w:pPr>
      <w:r>
        <w:t>ANTH 215: Religion, Magic, and Witchcraft</w:t>
      </w:r>
    </w:p>
    <w:p w14:paraId="36282BBC" w14:textId="77777777" w:rsidR="00C71C61" w:rsidRDefault="00000000">
      <w:pPr>
        <w:pStyle w:val="ListParagraph"/>
        <w:numPr>
          <w:ilvl w:val="0"/>
          <w:numId w:val="6"/>
        </w:numPr>
      </w:pPr>
      <w:r>
        <w:t xml:space="preserve">ANTH 459: Seminar in Anthropology (Social and Political Power) </w:t>
      </w:r>
    </w:p>
    <w:p w14:paraId="3E22A91C" w14:textId="77777777" w:rsidR="00C71C61" w:rsidRDefault="00000000">
      <w:pPr>
        <w:pStyle w:val="ListParagraph"/>
        <w:numPr>
          <w:ilvl w:val="0"/>
          <w:numId w:val="6"/>
        </w:numPr>
      </w:pPr>
      <w:r>
        <w:t>GEOG 219: Map Interpretation and Analysis</w:t>
      </w:r>
    </w:p>
    <w:p w14:paraId="52BE65FF" w14:textId="77777777" w:rsidR="00C71C61" w:rsidRDefault="00000000">
      <w:pPr>
        <w:pStyle w:val="ListParagraph"/>
        <w:numPr>
          <w:ilvl w:val="0"/>
          <w:numId w:val="6"/>
        </w:numPr>
      </w:pPr>
      <w:r>
        <w:t xml:space="preserve">HIST 498: Internship (Archaeology Lab) </w:t>
      </w:r>
    </w:p>
    <w:p w14:paraId="6D5BC4C5" w14:textId="77777777" w:rsidR="00C71C61" w:rsidRDefault="00C71C61">
      <w:pPr>
        <w:pStyle w:val="Body"/>
      </w:pPr>
    </w:p>
    <w:p w14:paraId="7498B14D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</w:rPr>
        <w:t>Spring 2022</w:t>
      </w:r>
    </w:p>
    <w:p w14:paraId="20D6BB01" w14:textId="77777777" w:rsidR="00C71C61" w:rsidRDefault="00C71C61">
      <w:pPr>
        <w:pStyle w:val="Body"/>
        <w:rPr>
          <w:b/>
          <w:bCs/>
          <w:i/>
          <w:iCs/>
        </w:rPr>
      </w:pPr>
    </w:p>
    <w:p w14:paraId="68D0DBB8" w14:textId="77777777" w:rsidR="00C71C61" w:rsidRDefault="00000000">
      <w:pPr>
        <w:pStyle w:val="ListParagraph"/>
        <w:numPr>
          <w:ilvl w:val="0"/>
          <w:numId w:val="6"/>
        </w:numPr>
      </w:pPr>
      <w:r>
        <w:t xml:space="preserve">ANTH 497: Undergraduate Research (Eliason Site Comparative Analysis) </w:t>
      </w:r>
    </w:p>
    <w:p w14:paraId="2F8A1130" w14:textId="77777777" w:rsidR="00C71C61" w:rsidRDefault="00000000">
      <w:pPr>
        <w:pStyle w:val="ListParagraph"/>
        <w:numPr>
          <w:ilvl w:val="0"/>
          <w:numId w:val="6"/>
        </w:numPr>
      </w:pPr>
      <w:r>
        <w:t>ANTH 302: Archaeological Method and Theory</w:t>
      </w:r>
    </w:p>
    <w:p w14:paraId="5EC23521" w14:textId="77777777" w:rsidR="00C71C61" w:rsidRDefault="00000000">
      <w:pPr>
        <w:pStyle w:val="ListParagraph"/>
        <w:numPr>
          <w:ilvl w:val="0"/>
          <w:numId w:val="6"/>
        </w:numPr>
      </w:pPr>
      <w:r>
        <w:t>HONR 312: Honors Research/Creative Project</w:t>
      </w:r>
    </w:p>
    <w:p w14:paraId="5B7D12E5" w14:textId="77777777" w:rsidR="00C71C61" w:rsidRDefault="00C71C61">
      <w:pPr>
        <w:pStyle w:val="Body"/>
      </w:pPr>
    </w:p>
    <w:p w14:paraId="684AC836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  <w:lang w:val="de-DE"/>
        </w:rPr>
        <w:t>Fall 2022</w:t>
      </w:r>
    </w:p>
    <w:p w14:paraId="17EFA479" w14:textId="77777777" w:rsidR="00C71C61" w:rsidRDefault="00C71C61">
      <w:pPr>
        <w:pStyle w:val="Body"/>
        <w:rPr>
          <w:b/>
          <w:bCs/>
          <w:i/>
          <w:iCs/>
        </w:rPr>
      </w:pPr>
    </w:p>
    <w:p w14:paraId="5F857C2A" w14:textId="77777777" w:rsidR="00C71C61" w:rsidRDefault="00000000">
      <w:pPr>
        <w:pStyle w:val="ListParagraph"/>
        <w:numPr>
          <w:ilvl w:val="0"/>
          <w:numId w:val="6"/>
        </w:numPr>
      </w:pPr>
      <w:r>
        <w:t>HIST 601: Methods of Historical Research</w:t>
      </w:r>
    </w:p>
    <w:p w14:paraId="1EF938AB" w14:textId="77777777" w:rsidR="00C71C61" w:rsidRDefault="00C71C61">
      <w:pPr>
        <w:pStyle w:val="Body"/>
      </w:pPr>
    </w:p>
    <w:p w14:paraId="59FFB0B1" w14:textId="77777777" w:rsidR="00C71C61" w:rsidRDefault="00000000">
      <w:pPr>
        <w:pStyle w:val="Body"/>
        <w:rPr>
          <w:b/>
          <w:bCs/>
          <w:i/>
          <w:iCs/>
        </w:rPr>
      </w:pPr>
      <w:r>
        <w:rPr>
          <w:rFonts w:eastAsia="Arial Unicode MS" w:cs="Arial Unicode MS"/>
          <w:b/>
          <w:bCs/>
          <w:i/>
          <w:iCs/>
          <w:lang w:val="de-DE"/>
        </w:rPr>
        <w:t>Fall 2023</w:t>
      </w:r>
    </w:p>
    <w:p w14:paraId="412A5576" w14:textId="77777777" w:rsidR="00C71C61" w:rsidRDefault="00C71C61">
      <w:pPr>
        <w:pStyle w:val="Body"/>
        <w:rPr>
          <w:b/>
          <w:bCs/>
          <w:i/>
          <w:iCs/>
        </w:rPr>
      </w:pPr>
    </w:p>
    <w:p w14:paraId="101D5D92" w14:textId="77777777" w:rsidR="00C71C61" w:rsidRDefault="00000000">
      <w:pPr>
        <w:pStyle w:val="ListParagraph"/>
        <w:numPr>
          <w:ilvl w:val="0"/>
          <w:numId w:val="6"/>
        </w:numPr>
      </w:pPr>
      <w:r>
        <w:t>ANTH 741: Introduction to Cultural and Heritage Resource Management</w:t>
      </w:r>
    </w:p>
    <w:p w14:paraId="519B6B60" w14:textId="77777777" w:rsidR="00C71C61" w:rsidRDefault="00000000">
      <w:pPr>
        <w:pStyle w:val="ListParagraph"/>
        <w:numPr>
          <w:ilvl w:val="0"/>
          <w:numId w:val="6"/>
        </w:numPr>
      </w:pPr>
      <w:r>
        <w:t>ANTH 752: Introduction to GIS for CRM</w:t>
      </w:r>
    </w:p>
    <w:p w14:paraId="6E2ABD6F" w14:textId="77777777" w:rsidR="00626F28" w:rsidRDefault="00626F28" w:rsidP="00626F28">
      <w:pPr>
        <w:pStyle w:val="ListParagraph"/>
      </w:pPr>
    </w:p>
    <w:p w14:paraId="350E6AC1" w14:textId="77777777" w:rsidR="00626F28" w:rsidRDefault="00626F28" w:rsidP="00626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Winter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2023/2024</w:t>
      </w:r>
    </w:p>
    <w:p w14:paraId="05224E53" w14:textId="77777777" w:rsidR="00626F28" w:rsidRDefault="00626F28" w:rsidP="00626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10238253" w14:textId="77777777" w:rsidR="00626F28" w:rsidRPr="00626F28" w:rsidRDefault="00626F28" w:rsidP="00626F2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</w:pPr>
      <w:r w:rsidRPr="00626F28">
        <w:t>ANTH 742: Advanced Methods in CRM</w:t>
      </w:r>
    </w:p>
    <w:p w14:paraId="3D4B5829" w14:textId="77777777" w:rsidR="00626F28" w:rsidRPr="00626F28" w:rsidRDefault="00626F28" w:rsidP="00626F28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</w:pPr>
      <w:r w:rsidRPr="00626F28">
        <w:t>ANTH 744: Collections, Data Management, and Cultural Materials Preservation</w:t>
      </w:r>
    </w:p>
    <w:p w14:paraId="0E81E49B" w14:textId="77777777" w:rsidR="00626F28" w:rsidRDefault="00626F28" w:rsidP="00626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</w:rPr>
      </w:pPr>
    </w:p>
    <w:p w14:paraId="282BBB44" w14:textId="77777777" w:rsidR="00626F28" w:rsidRDefault="00626F28" w:rsidP="00626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Spring 2024</w:t>
      </w:r>
    </w:p>
    <w:p w14:paraId="30BBF8F2" w14:textId="77777777" w:rsidR="00626F28" w:rsidRDefault="00626F28" w:rsidP="00626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364A1C34" w14:textId="77777777" w:rsidR="00626F28" w:rsidRPr="00626F28" w:rsidRDefault="00626F28" w:rsidP="00626F28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20"/>
        </w:tabs>
        <w:autoSpaceDE w:val="0"/>
        <w:autoSpaceDN w:val="0"/>
        <w:adjustRightInd w:val="0"/>
      </w:pPr>
      <w:r w:rsidRPr="00626F28">
        <w:t>ANTH 745: International Heritage Management</w:t>
      </w:r>
    </w:p>
    <w:p w14:paraId="1139C3CB" w14:textId="5428CAE2" w:rsidR="00626F28" w:rsidRDefault="00626F28" w:rsidP="00626F28">
      <w:pPr>
        <w:pStyle w:val="ListParagraph"/>
        <w:numPr>
          <w:ilvl w:val="0"/>
          <w:numId w:val="6"/>
        </w:numPr>
      </w:pPr>
      <w:r>
        <w:t>ANTH 746: Applied Archaeological Theory</w:t>
      </w:r>
    </w:p>
    <w:p w14:paraId="52732AB3" w14:textId="77777777" w:rsidR="00C71C61" w:rsidRDefault="00C71C61">
      <w:pPr>
        <w:pStyle w:val="Body"/>
        <w:rPr>
          <w:b/>
          <w:bCs/>
        </w:rPr>
      </w:pPr>
    </w:p>
    <w:p w14:paraId="2739F34A" w14:textId="77777777" w:rsidR="00C71C61" w:rsidRDefault="00000000">
      <w:pPr>
        <w:pStyle w:val="Heading"/>
      </w:pPr>
      <w:r>
        <w:t>Presentations</w:t>
      </w:r>
    </w:p>
    <w:p w14:paraId="753724B0" w14:textId="77777777" w:rsidR="00C71C61" w:rsidRDefault="00C71C61">
      <w:pPr>
        <w:pStyle w:val="Body"/>
      </w:pPr>
    </w:p>
    <w:p w14:paraId="5F8766BA" w14:textId="77777777" w:rsidR="00C71C61" w:rsidRDefault="00000000">
      <w:pPr>
        <w:pStyle w:val="Body"/>
      </w:pPr>
      <w:r>
        <w:rPr>
          <w:rFonts w:eastAsia="Arial Unicode MS" w:cs="Arial Unicode MS"/>
          <w:b/>
          <w:bCs/>
          <w:lang w:val="de-DE"/>
        </w:rPr>
        <w:lastRenderedPageBreak/>
        <w:t xml:space="preserve">Poster Presentation, </w:t>
      </w:r>
      <w:r>
        <w:rPr>
          <w:rFonts w:eastAsia="Arial Unicode MS" w:cs="Arial Unicode MS"/>
        </w:rPr>
        <w:t xml:space="preserve">“A Chemistry of Glaze: An Examination into the Application of X-ray Fluorescence Analysis in Ceramic Identification,” Eastern States Archaeological Federation Conference, October 2024. </w:t>
      </w:r>
    </w:p>
    <w:p w14:paraId="687CD1E6" w14:textId="77777777" w:rsidR="00C71C61" w:rsidRDefault="00C71C61">
      <w:pPr>
        <w:pStyle w:val="Body"/>
        <w:rPr>
          <w:b/>
          <w:bCs/>
        </w:rPr>
      </w:pPr>
    </w:p>
    <w:p w14:paraId="178D46B7" w14:textId="77777777" w:rsidR="00C71C61" w:rsidRDefault="00000000">
      <w:pPr>
        <w:pStyle w:val="Body"/>
      </w:pPr>
      <w:r>
        <w:rPr>
          <w:rFonts w:eastAsia="Arial Unicode MS" w:cs="Arial Unicode MS"/>
          <w:b/>
          <w:bCs/>
        </w:rPr>
        <w:t xml:space="preserve">Paper Presentation, </w:t>
      </w:r>
      <w:r>
        <w:rPr>
          <w:rFonts w:eastAsia="Arial Unicode MS" w:cs="Arial Unicode MS"/>
          <w:rtl/>
          <w:lang w:val="ar-SA"/>
        </w:rPr>
        <w:t>“</w:t>
      </w:r>
      <w:r>
        <w:rPr>
          <w:rFonts w:eastAsia="Arial Unicode MS" w:cs="Arial Unicode MS"/>
        </w:rPr>
        <w:t>What</w:t>
      </w:r>
      <w:r>
        <w:rPr>
          <w:rFonts w:eastAsia="Arial Unicode MS" w:cs="Arial Unicode MS"/>
          <w:rtl/>
        </w:rPr>
        <w:t>’</w:t>
      </w:r>
      <w:r>
        <w:rPr>
          <w:rFonts w:eastAsia="Arial Unicode MS" w:cs="Arial Unicode MS"/>
        </w:rPr>
        <w:t xml:space="preserve">s the Point?: A Comparative Analysis of Prehistoric Projectile Points from Three Archaeological Sites in Maryland,” Middle Atlantic Archaeological Conference, March 2023. </w:t>
      </w:r>
    </w:p>
    <w:p w14:paraId="21DE8C03" w14:textId="77777777" w:rsidR="00C71C61" w:rsidRDefault="00C71C61">
      <w:pPr>
        <w:pStyle w:val="Body"/>
        <w:rPr>
          <w:b/>
          <w:bCs/>
        </w:rPr>
      </w:pPr>
    </w:p>
    <w:p w14:paraId="71AE0509" w14:textId="77777777" w:rsidR="00C71C61" w:rsidRDefault="00000000">
      <w:pPr>
        <w:pStyle w:val="Body"/>
      </w:pPr>
      <w:r>
        <w:rPr>
          <w:rFonts w:eastAsia="Arial Unicode MS" w:cs="Arial Unicode MS"/>
          <w:b/>
          <w:bCs/>
        </w:rPr>
        <w:t>Paper Presentation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  <w:rtl/>
          <w:lang w:val="ar-SA"/>
        </w:rPr>
        <w:t>“</w:t>
      </w:r>
      <w:r>
        <w:rPr>
          <w:rFonts w:eastAsia="Arial Unicode MS" w:cs="Arial Unicode MS"/>
        </w:rPr>
        <w:t>What</w:t>
      </w:r>
      <w:r>
        <w:rPr>
          <w:rFonts w:eastAsia="Arial Unicode MS" w:cs="Arial Unicode MS"/>
          <w:rtl/>
        </w:rPr>
        <w:t>’</w:t>
      </w:r>
      <w:r>
        <w:rPr>
          <w:rFonts w:eastAsia="Arial Unicode MS" w:cs="Arial Unicode MS"/>
        </w:rPr>
        <w:t>s the Point?: A Comparative Analysis of Prehistoric Projectile Points from Three Archaeological Sites in Maryland,” Salisbury University Undergraduate Student Research Conference, April 2022.</w:t>
      </w:r>
    </w:p>
    <w:p w14:paraId="3C042215" w14:textId="77777777" w:rsidR="00C71C61" w:rsidRDefault="00C71C61">
      <w:pPr>
        <w:pStyle w:val="Heading"/>
      </w:pPr>
    </w:p>
    <w:p w14:paraId="059C4431" w14:textId="77777777" w:rsidR="00C71C61" w:rsidRDefault="00000000">
      <w:pPr>
        <w:pStyle w:val="Heading"/>
      </w:pPr>
      <w:r>
        <w:rPr>
          <w:lang w:val="fr-FR"/>
        </w:rPr>
        <w:t>Professional Affiliations</w:t>
      </w:r>
    </w:p>
    <w:p w14:paraId="56F0C6FE" w14:textId="77777777" w:rsidR="00C71C61" w:rsidRDefault="00C71C61">
      <w:pPr>
        <w:pStyle w:val="Body"/>
      </w:pPr>
    </w:p>
    <w:p w14:paraId="6E0EEB24" w14:textId="77777777" w:rsidR="00C71C61" w:rsidRDefault="00000000">
      <w:pPr>
        <w:pStyle w:val="Body"/>
      </w:pPr>
      <w:r>
        <w:rPr>
          <w:rFonts w:eastAsia="Arial Unicode MS" w:cs="Arial Unicode MS"/>
          <w:lang w:val="de-DE"/>
        </w:rPr>
        <w:t>Edward Otter, Inc., 2023</w:t>
      </w:r>
    </w:p>
    <w:p w14:paraId="4D5FC15C" w14:textId="77777777" w:rsidR="00C71C61" w:rsidRDefault="00000000">
      <w:pPr>
        <w:pStyle w:val="Body"/>
      </w:pPr>
      <w:r>
        <w:rPr>
          <w:rFonts w:eastAsia="Arial Unicode MS" w:cs="Arial Unicode MS"/>
        </w:rPr>
        <w:t>Field/Lab Technician</w:t>
      </w:r>
    </w:p>
    <w:p w14:paraId="6D89B4DF" w14:textId="77777777" w:rsidR="00C71C61" w:rsidRDefault="00C71C61">
      <w:pPr>
        <w:pStyle w:val="Body"/>
      </w:pPr>
    </w:p>
    <w:p w14:paraId="56ECAFAB" w14:textId="77777777" w:rsidR="00C71C61" w:rsidRDefault="00000000">
      <w:pPr>
        <w:pStyle w:val="Body"/>
      </w:pPr>
      <w:r>
        <w:rPr>
          <w:rFonts w:eastAsia="Arial Unicode MS" w:cs="Arial Unicode MS"/>
        </w:rPr>
        <w:t>Delaware State Parks, 2016-2020</w:t>
      </w:r>
    </w:p>
    <w:p w14:paraId="511C193F" w14:textId="77777777" w:rsidR="00C71C61" w:rsidRDefault="00000000">
      <w:pPr>
        <w:pStyle w:val="Body"/>
      </w:pPr>
      <w:r>
        <w:rPr>
          <w:rFonts w:eastAsia="Arial Unicode MS" w:cs="Arial Unicode MS"/>
        </w:rPr>
        <w:t>Archaeological Intern</w:t>
      </w:r>
    </w:p>
    <w:p w14:paraId="3E0175D4" w14:textId="77777777" w:rsidR="00C71C61" w:rsidRDefault="00C71C61">
      <w:pPr>
        <w:pStyle w:val="Body"/>
      </w:pPr>
    </w:p>
    <w:p w14:paraId="59122E17" w14:textId="77777777" w:rsidR="00C71C61" w:rsidRDefault="00000000">
      <w:pPr>
        <w:pStyle w:val="Heading"/>
      </w:pPr>
      <w:r>
        <w:t>Community Service</w:t>
      </w:r>
    </w:p>
    <w:p w14:paraId="297F0DA9" w14:textId="77777777" w:rsidR="00C71C61" w:rsidRDefault="00C71C61">
      <w:pPr>
        <w:pStyle w:val="Body"/>
        <w:rPr>
          <w:b/>
          <w:bCs/>
        </w:rPr>
      </w:pPr>
    </w:p>
    <w:p w14:paraId="0A3BD60D" w14:textId="77777777" w:rsidR="00C71C61" w:rsidRDefault="00000000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Student Government Association</w:t>
      </w:r>
    </w:p>
    <w:p w14:paraId="348F7967" w14:textId="77777777" w:rsidR="00C71C61" w:rsidRDefault="00000000">
      <w:pPr>
        <w:pStyle w:val="Body"/>
      </w:pPr>
      <w:r>
        <w:rPr>
          <w:rFonts w:eastAsia="Arial Unicode MS" w:cs="Arial Unicode MS"/>
        </w:rPr>
        <w:t>Senator, Salisbury University, 2021-2022</w:t>
      </w:r>
    </w:p>
    <w:p w14:paraId="7F314599" w14:textId="77777777" w:rsidR="00C71C61" w:rsidRDefault="00C71C61">
      <w:pPr>
        <w:pStyle w:val="Body"/>
      </w:pPr>
    </w:p>
    <w:p w14:paraId="2047EEFA" w14:textId="77777777" w:rsidR="00C71C61" w:rsidRDefault="00000000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Green Board</w:t>
      </w:r>
    </w:p>
    <w:p w14:paraId="02A7B1FC" w14:textId="77777777" w:rsidR="00C71C61" w:rsidRDefault="00000000">
      <w:pPr>
        <w:pStyle w:val="Body"/>
      </w:pPr>
      <w:r>
        <w:rPr>
          <w:rFonts w:eastAsia="Arial Unicode MS" w:cs="Arial Unicode MS"/>
        </w:rPr>
        <w:t>Student Representative, Salisbury University, 2021-2022</w:t>
      </w:r>
    </w:p>
    <w:p w14:paraId="7663B6C2" w14:textId="77777777" w:rsidR="00C71C61" w:rsidRDefault="00C71C61">
      <w:pPr>
        <w:pStyle w:val="Body"/>
      </w:pPr>
    </w:p>
    <w:p w14:paraId="6A6722BE" w14:textId="77777777" w:rsidR="00C71C61" w:rsidRDefault="00000000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  <w:lang w:val="it-IT"/>
        </w:rPr>
        <w:t>President</w:t>
      </w:r>
      <w:r>
        <w:rPr>
          <w:rFonts w:eastAsia="Arial Unicode MS" w:cs="Arial Unicode MS"/>
          <w:b/>
          <w:bCs/>
          <w:rtl/>
        </w:rPr>
        <w:t>’</w:t>
      </w:r>
      <w:r>
        <w:rPr>
          <w:rFonts w:eastAsia="Arial Unicode MS" w:cs="Arial Unicode MS"/>
          <w:b/>
          <w:bCs/>
        </w:rPr>
        <w:t>s Student Advisory Council</w:t>
      </w:r>
    </w:p>
    <w:p w14:paraId="11ACC3F2" w14:textId="77777777" w:rsidR="00C71C61" w:rsidRDefault="00000000">
      <w:pPr>
        <w:pStyle w:val="Body"/>
      </w:pPr>
      <w:r>
        <w:rPr>
          <w:rFonts w:eastAsia="Arial Unicode MS" w:cs="Arial Unicode MS"/>
        </w:rPr>
        <w:t>Student Representative, Salisbury University, 2021-2022</w:t>
      </w:r>
    </w:p>
    <w:p w14:paraId="2BE5C420" w14:textId="77777777" w:rsidR="00C71C61" w:rsidRDefault="00C71C61">
      <w:pPr>
        <w:pStyle w:val="Body"/>
      </w:pPr>
    </w:p>
    <w:p w14:paraId="28A1D5B8" w14:textId="77777777" w:rsidR="00C71C61" w:rsidRDefault="00000000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Wesley United Methodist Church</w:t>
      </w:r>
    </w:p>
    <w:p w14:paraId="6390C25E" w14:textId="77777777" w:rsidR="00C71C61" w:rsidRDefault="00000000">
      <w:pPr>
        <w:pStyle w:val="Body"/>
      </w:pPr>
      <w:r>
        <w:rPr>
          <w:rFonts w:eastAsia="Arial Unicode MS" w:cs="Arial Unicode MS"/>
        </w:rPr>
        <w:t>Musician/Worship Leader, Georgetown, DE, 2012-Present</w:t>
      </w:r>
    </w:p>
    <w:p w14:paraId="437D77C6" w14:textId="77777777" w:rsidR="00C71C61" w:rsidRDefault="00C71C61">
      <w:pPr>
        <w:pStyle w:val="Body"/>
      </w:pPr>
    </w:p>
    <w:p w14:paraId="3F68C8C9" w14:textId="77777777" w:rsidR="00C71C61" w:rsidRDefault="00000000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Chesapeake Chrysalis</w:t>
      </w:r>
    </w:p>
    <w:p w14:paraId="31EBA967" w14:textId="77777777" w:rsidR="00C71C61" w:rsidRDefault="00000000">
      <w:pPr>
        <w:pStyle w:val="Body"/>
      </w:pPr>
      <w:r>
        <w:rPr>
          <w:rFonts w:eastAsia="Arial Unicode MS" w:cs="Arial Unicode MS"/>
        </w:rPr>
        <w:t>Board Member/Musician/Youth Assistant Lay Director, Seaford, DE, 2018-Present</w:t>
      </w:r>
    </w:p>
    <w:p w14:paraId="38CE9ADA" w14:textId="77777777" w:rsidR="00C71C61" w:rsidRDefault="00C71C61">
      <w:pPr>
        <w:pStyle w:val="Body"/>
      </w:pPr>
    </w:p>
    <w:p w14:paraId="69176D24" w14:textId="77777777" w:rsidR="00C71C61" w:rsidRDefault="00000000">
      <w:pPr>
        <w:pStyle w:val="Body"/>
        <w:rPr>
          <w:b/>
          <w:bCs/>
        </w:rPr>
      </w:pPr>
      <w:r>
        <w:rPr>
          <w:rFonts w:eastAsia="Arial Unicode MS" w:cs="Arial Unicode MS"/>
          <w:b/>
          <w:bCs/>
        </w:rPr>
        <w:t>Delaware State Parks</w:t>
      </w:r>
    </w:p>
    <w:p w14:paraId="42C2F703" w14:textId="77777777" w:rsidR="00C71C61" w:rsidRDefault="00000000">
      <w:pPr>
        <w:pStyle w:val="Body"/>
      </w:pPr>
      <w:r>
        <w:rPr>
          <w:rFonts w:eastAsia="Arial Unicode MS" w:cs="Arial Unicode MS"/>
        </w:rPr>
        <w:t>Volunteer Intern/Paid Intern, Dover, DE, 2016-20</w:t>
      </w:r>
    </w:p>
    <w:p w14:paraId="4C8B0E5F" w14:textId="77777777" w:rsidR="00C71C61" w:rsidRDefault="00C71C61">
      <w:pPr>
        <w:pStyle w:val="Body"/>
        <w:rPr>
          <w:b/>
          <w:bCs/>
          <w:smallCaps/>
          <w:kern w:val="32"/>
        </w:rPr>
      </w:pPr>
    </w:p>
    <w:p w14:paraId="23C04280" w14:textId="3BF60339" w:rsidR="00C71C61" w:rsidRDefault="00C71C61">
      <w:pPr>
        <w:pStyle w:val="Body"/>
      </w:pPr>
    </w:p>
    <w:sectPr w:rsidR="00C71C61">
      <w:headerReference w:type="default" r:id="rId7"/>
      <w:footerReference w:type="default" r:id="rId8"/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4DAA" w14:textId="77777777" w:rsidR="00644F4F" w:rsidRDefault="00644F4F">
      <w:r>
        <w:separator/>
      </w:r>
    </w:p>
  </w:endnote>
  <w:endnote w:type="continuationSeparator" w:id="0">
    <w:p w14:paraId="03BF4AA6" w14:textId="77777777" w:rsidR="00644F4F" w:rsidRDefault="0064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1FD5" w14:textId="77777777" w:rsidR="00C71C61" w:rsidRDefault="00000000">
    <w:pPr>
      <w:pStyle w:val="Footer"/>
      <w:jc w:val="right"/>
    </w:pPr>
    <w:r>
      <w:rPr>
        <w:rStyle w:val="PageNumber"/>
      </w:rPr>
      <w:t xml:space="preserve">Kichline - </w:t>
    </w:r>
    <w:r>
      <w:fldChar w:fldCharType="begin"/>
    </w:r>
    <w:r>
      <w:instrText xml:space="preserve"> PAGE </w:instrText>
    </w:r>
    <w:r>
      <w:fldChar w:fldCharType="separate"/>
    </w:r>
    <w:r w:rsidR="00626F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40DB" w14:textId="77777777" w:rsidR="00644F4F" w:rsidRDefault="00644F4F">
      <w:r>
        <w:separator/>
      </w:r>
    </w:p>
  </w:footnote>
  <w:footnote w:type="continuationSeparator" w:id="0">
    <w:p w14:paraId="76004B2B" w14:textId="77777777" w:rsidR="00644F4F" w:rsidRDefault="00644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675" w14:textId="77777777" w:rsidR="00C71C61" w:rsidRDefault="00C71C6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292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B6357"/>
    <w:multiLevelType w:val="hybridMultilevel"/>
    <w:tmpl w:val="7D6E5494"/>
    <w:styleLink w:val="ImportedStyle2"/>
    <w:lvl w:ilvl="0" w:tplc="4274B2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62F4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EFBA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42D7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5C41B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49FE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6866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813B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CAB39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2B7D97"/>
    <w:multiLevelType w:val="hybridMultilevel"/>
    <w:tmpl w:val="D9D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90353"/>
    <w:multiLevelType w:val="hybridMultilevel"/>
    <w:tmpl w:val="6DD87B90"/>
    <w:styleLink w:val="ImportedStyle1"/>
    <w:lvl w:ilvl="0" w:tplc="DD7681A6">
      <w:start w:val="1"/>
      <w:numFmt w:val="bullet"/>
      <w:lvlText w:val="·"/>
      <w:lvlJc w:val="left"/>
      <w:pPr>
        <w:tabs>
          <w:tab w:val="right" w:pos="86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6EC588">
      <w:start w:val="1"/>
      <w:numFmt w:val="bullet"/>
      <w:lvlText w:val="o"/>
      <w:lvlJc w:val="left"/>
      <w:pPr>
        <w:tabs>
          <w:tab w:val="right" w:pos="86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C8824">
      <w:start w:val="1"/>
      <w:numFmt w:val="bullet"/>
      <w:lvlText w:val="▪"/>
      <w:lvlJc w:val="left"/>
      <w:pPr>
        <w:tabs>
          <w:tab w:val="right" w:pos="86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B6B128">
      <w:start w:val="1"/>
      <w:numFmt w:val="bullet"/>
      <w:lvlText w:val="·"/>
      <w:lvlJc w:val="left"/>
      <w:pPr>
        <w:tabs>
          <w:tab w:val="right" w:pos="86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E0A86">
      <w:start w:val="1"/>
      <w:numFmt w:val="bullet"/>
      <w:lvlText w:val="o"/>
      <w:lvlJc w:val="left"/>
      <w:pPr>
        <w:tabs>
          <w:tab w:val="right" w:pos="86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C056A">
      <w:start w:val="1"/>
      <w:numFmt w:val="bullet"/>
      <w:lvlText w:val="▪"/>
      <w:lvlJc w:val="left"/>
      <w:pPr>
        <w:tabs>
          <w:tab w:val="right" w:pos="86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4C562">
      <w:start w:val="1"/>
      <w:numFmt w:val="bullet"/>
      <w:lvlText w:val="·"/>
      <w:lvlJc w:val="left"/>
      <w:pPr>
        <w:tabs>
          <w:tab w:val="right" w:pos="86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48DC94">
      <w:start w:val="1"/>
      <w:numFmt w:val="bullet"/>
      <w:lvlText w:val="o"/>
      <w:lvlJc w:val="left"/>
      <w:pPr>
        <w:tabs>
          <w:tab w:val="right" w:pos="86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25F44">
      <w:start w:val="1"/>
      <w:numFmt w:val="bullet"/>
      <w:lvlText w:val="▪"/>
      <w:lvlJc w:val="left"/>
      <w:pPr>
        <w:tabs>
          <w:tab w:val="right" w:pos="86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661D0A"/>
    <w:multiLevelType w:val="hybridMultilevel"/>
    <w:tmpl w:val="BCF471B0"/>
    <w:numStyleLink w:val="ImportedStyle3"/>
  </w:abstractNum>
  <w:abstractNum w:abstractNumId="6" w15:restartNumberingAfterBreak="0">
    <w:nsid w:val="49B73E6A"/>
    <w:multiLevelType w:val="hybridMultilevel"/>
    <w:tmpl w:val="4BA2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E6272"/>
    <w:multiLevelType w:val="hybridMultilevel"/>
    <w:tmpl w:val="6DD87B90"/>
    <w:numStyleLink w:val="ImportedStyle1"/>
  </w:abstractNum>
  <w:abstractNum w:abstractNumId="8" w15:restartNumberingAfterBreak="0">
    <w:nsid w:val="53495E46"/>
    <w:multiLevelType w:val="hybridMultilevel"/>
    <w:tmpl w:val="BCF471B0"/>
    <w:styleLink w:val="ImportedStyle3"/>
    <w:lvl w:ilvl="0" w:tplc="EDC8A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2A42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A04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56FE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1E0C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AF0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C50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71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2AA0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727F4B"/>
    <w:multiLevelType w:val="hybridMultilevel"/>
    <w:tmpl w:val="7D6E5494"/>
    <w:numStyleLink w:val="ImportedStyle2"/>
  </w:abstractNum>
  <w:num w:numId="1" w16cid:durableId="2030527134">
    <w:abstractNumId w:val="4"/>
  </w:num>
  <w:num w:numId="2" w16cid:durableId="247078136">
    <w:abstractNumId w:val="7"/>
  </w:num>
  <w:num w:numId="3" w16cid:durableId="1614898817">
    <w:abstractNumId w:val="2"/>
  </w:num>
  <w:num w:numId="4" w16cid:durableId="1272588568">
    <w:abstractNumId w:val="9"/>
  </w:num>
  <w:num w:numId="5" w16cid:durableId="1858809637">
    <w:abstractNumId w:val="8"/>
  </w:num>
  <w:num w:numId="6" w16cid:durableId="1929460687">
    <w:abstractNumId w:val="5"/>
  </w:num>
  <w:num w:numId="7" w16cid:durableId="886767635">
    <w:abstractNumId w:val="0"/>
  </w:num>
  <w:num w:numId="8" w16cid:durableId="867789944">
    <w:abstractNumId w:val="1"/>
  </w:num>
  <w:num w:numId="9" w16cid:durableId="327708453">
    <w:abstractNumId w:val="3"/>
  </w:num>
  <w:num w:numId="10" w16cid:durableId="84807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61"/>
    <w:rsid w:val="001E6C09"/>
    <w:rsid w:val="00227C69"/>
    <w:rsid w:val="002D077D"/>
    <w:rsid w:val="005E79B2"/>
    <w:rsid w:val="00626F28"/>
    <w:rsid w:val="00644F4F"/>
    <w:rsid w:val="00AB713B"/>
    <w:rsid w:val="00C71C61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D5E78"/>
  <w15:docId w15:val="{AC18EF11-4916-8A49-B4C6-2D68B4C0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cs="Arial Unicode MS"/>
      <w:b/>
      <w:bCs/>
      <w:i/>
      <w:iCs/>
      <w:color w:val="000000"/>
      <w:sz w:val="24"/>
      <w:szCs w:val="24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paragraph" w:customStyle="1" w:styleId="Name">
    <w:name w:val="Name"/>
    <w:rPr>
      <w:rFonts w:cs="Arial Unicode MS"/>
      <w:b/>
      <w:bCs/>
      <w:smallCaps/>
      <w:color w:val="000000"/>
      <w:sz w:val="40"/>
      <w:szCs w:val="4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Heading">
    <w:name w:val="Heading"/>
    <w:next w:val="Body"/>
    <w:pPr>
      <w:keepNext/>
      <w:pBdr>
        <w:bottom w:val="single" w:sz="4" w:space="0" w:color="000000"/>
      </w:pBdr>
      <w:outlineLvl w:val="0"/>
    </w:pPr>
    <w:rPr>
      <w:rFonts w:cs="Arial Unicode MS"/>
      <w:b/>
      <w:bCs/>
      <w:smallCaps/>
      <w:color w:val="000000"/>
      <w:kern w:val="3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paragraph" w:styleId="Revision">
    <w:name w:val="Revision"/>
    <w:hidden/>
    <w:uiPriority w:val="99"/>
    <w:semiHidden/>
    <w:rsid w:val="00626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6639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Lafrenz Samuels</cp:lastModifiedBy>
  <cp:revision>2</cp:revision>
  <dcterms:created xsi:type="dcterms:W3CDTF">2024-06-18T19:46:00Z</dcterms:created>
  <dcterms:modified xsi:type="dcterms:W3CDTF">2024-06-18T19:46:00Z</dcterms:modified>
</cp:coreProperties>
</file>